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2430F" w:rsidRDefault="00D83A0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Whitefish Bay Music Parents Association</w:t>
      </w:r>
    </w:p>
    <w:p w14:paraId="00000002" w14:textId="77777777" w:rsidR="0052430F" w:rsidRDefault="00D83A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Summer Grants Program 2025</w:t>
      </w:r>
    </w:p>
    <w:p w14:paraId="00000003" w14:textId="77777777" w:rsidR="0052430F" w:rsidRDefault="00D83A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Whitefish Bay Music Parents Association (MPA) sponsors a Summer Music Grant Program for students entering grades 6-12 next year. A Summer Grant of $100 (or the cost of the activity if less than $100) may be used for a summer music clinic, class, or cam</w:t>
      </w:r>
      <w:r>
        <w:rPr>
          <w:rFonts w:ascii="Times New Roman" w:eastAsia="Times New Roman" w:hAnsi="Times New Roman" w:cs="Times New Roman"/>
          <w:sz w:val="24"/>
          <w:szCs w:val="24"/>
        </w:rPr>
        <w:t>p of your choice (not private lessons). We encourage students to participate in summer camps and clinics! Whitefish Bay students who participate in music instruction in school (orchestra, band, and/or choir) and whose parents/guardians join the MPA for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current year are eligible for this grant.</w:t>
      </w:r>
    </w:p>
    <w:p w14:paraId="00000004" w14:textId="77777777" w:rsidR="0052430F" w:rsidRDefault="00D83A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are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 things due by Friday, May 30th to qualify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MPA Summer Music Grant.</w:t>
      </w:r>
    </w:p>
    <w:p w14:paraId="00000005" w14:textId="77777777" w:rsidR="0052430F" w:rsidRDefault="00D83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Membership to the MPA Association. If you are not a member </w:t>
      </w:r>
      <w:r>
        <w:rPr>
          <w:rFonts w:ascii="Times New Roman" w:eastAsia="Times New Roman" w:hAnsi="Times New Roman" w:cs="Times New Roman"/>
          <w:sz w:val="24"/>
          <w:szCs w:val="24"/>
        </w:rPr>
        <w:t>click the link to join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bookmarkStart w:id="1" w:name="_heading=h.gjdgxs" w:colFirst="0" w:colLast="0"/>
    <w:bookmarkEnd w:id="1"/>
    <w:p w14:paraId="00000006" w14:textId="77777777" w:rsidR="0052430F" w:rsidRDefault="00D83A0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"https://wfb-music-pare</w:instrText>
      </w:r>
      <w:r>
        <w:instrText xml:space="preserve">nts-association.square.site/"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Whitefish Bay Music Parents Association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cost of membership is $15-$40, depending on the number of student musicians in your family/grade of student(s). Unsure if you are already a member?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Click here to see the member list.</w:t>
        </w:r>
      </w:hyperlink>
    </w:p>
    <w:p w14:paraId="00000007" w14:textId="77777777" w:rsidR="0052430F" w:rsidRDefault="00D83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4zanmwoftcco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Completed Summer Grant Application: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2025 MPA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Summer Grant Form</w:t>
        </w:r>
      </w:hyperlink>
    </w:p>
    <w:p w14:paraId="00000008" w14:textId="77777777" w:rsidR="0052430F" w:rsidRDefault="00D83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Proof of registration, acceptance, and payment to qualified summer camp/class shared by email or mail to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joellen.rostad@gmail.com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</w:rPr>
        <w:t>4908 N Wildwood Ave,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Whitefish Bay, WI 53217. </w:t>
      </w:r>
    </w:p>
    <w:p w14:paraId="00000009" w14:textId="77777777" w:rsidR="0052430F" w:rsidRDefault="00D83A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for the grants and MPA Association dues, if applicable, are due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Friday, May 30, 2025.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Grant checks will be delivered after receipt of proof of all registrations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payments.</w:t>
      </w:r>
    </w:p>
    <w:p w14:paraId="0000000A" w14:textId="77777777" w:rsidR="0052430F" w:rsidRDefault="00D83A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applicants who meet the eligibility requirements for the MPA Summer Grant and provide all necessary materials on time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will receive a grant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Click here to see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 list of Music Camps and Clinic ideas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52430F" w:rsidRDefault="00D83A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hope your child will be able to take advantage of this opportunity. If you have any questions on the process or eligible programs please contact me at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joellen.rostad@gmail.com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C" w14:textId="77777777" w:rsidR="0052430F" w:rsidRDefault="00D83A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0000000D" w14:textId="77777777" w:rsidR="0052430F" w:rsidRDefault="00D83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JoEllen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Rostad</w:t>
      </w:r>
      <w:proofErr w:type="spellEnd"/>
    </w:p>
    <w:p w14:paraId="0000000E" w14:textId="77777777" w:rsidR="0052430F" w:rsidRDefault="00D83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MPA Summer Grants Program Chair</w:t>
      </w:r>
    </w:p>
    <w:p w14:paraId="0000000F" w14:textId="77777777" w:rsidR="0052430F" w:rsidRDefault="00524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2430F" w:rsidRDefault="0052430F"/>
    <w:sectPr w:rsidR="0052430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215"/>
    <w:multiLevelType w:val="multilevel"/>
    <w:tmpl w:val="61E297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0F"/>
    <w:rsid w:val="0052430F"/>
    <w:rsid w:val="00D8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BFA8A-B825-451A-836A-53C7C3BA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B3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5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DF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llen.rostad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nkCHhr9ZMmmRAJZG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CJ2gAM95s999uNaAiH_Jd-fIQrm9Q_5k/edit?usp=sharing&amp;ouid=116333447861682501013&amp;rtpof=true&amp;sd=tru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ellen.rosta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I5Qul-JULe3njjCX8XomLU5cCWsWD51N/edit?usp=sharing&amp;ouid=116333447861682501013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lTEElx4A4ShNq1TrGRuPt3EbpQ==">CgMxLjAyCGguZ2pkZ3hzMg5oLjR6YW5td29mdGNjbzgAciExQ1RLbkdvZTRPLTJSZmFxLVpLOXl0a1o4VzdORC1oRmw=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Whitefish Bay School District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Kristen Jones</cp:lastModifiedBy>
  <cp:revision>2</cp:revision>
  <dcterms:created xsi:type="dcterms:W3CDTF">2025-02-14T15:23:00Z</dcterms:created>
  <dcterms:modified xsi:type="dcterms:W3CDTF">2025-02-14T15:23:00Z</dcterms:modified>
</cp:coreProperties>
</file>